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47" w:rsidRPr="0025111C" w:rsidRDefault="00685B47" w:rsidP="00685B47">
      <w:pPr>
        <w:pStyle w:val="a3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685B47" w:rsidRPr="0025111C" w:rsidRDefault="00685B47" w:rsidP="00685B47">
      <w:pPr>
        <w:pStyle w:val="a3"/>
        <w:rPr>
          <w:b/>
          <w:szCs w:val="28"/>
        </w:rPr>
      </w:pPr>
      <w:r w:rsidRPr="0025111C">
        <w:rPr>
          <w:b/>
          <w:szCs w:val="28"/>
        </w:rPr>
        <w:t>АДМИНИСТРАЦИЯ ЗАДОНСКОГО СЕЛЬСКОГО ПОСЕЛЕНИЯ</w:t>
      </w:r>
    </w:p>
    <w:p w:rsidR="00685B47" w:rsidRPr="0025111C" w:rsidRDefault="00685B47" w:rsidP="00685B47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685B47" w:rsidRPr="0025111C" w:rsidRDefault="00685B47" w:rsidP="00685B47">
      <w:pPr>
        <w:pStyle w:val="a5"/>
        <w:spacing w:line="240" w:lineRule="auto"/>
        <w:rPr>
          <w:sz w:val="28"/>
          <w:szCs w:val="28"/>
        </w:rPr>
      </w:pPr>
    </w:p>
    <w:p w:rsidR="00685B47" w:rsidRDefault="00685B47" w:rsidP="00685B47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685B47" w:rsidRPr="0025111C" w:rsidRDefault="00685B47" w:rsidP="00685B47">
      <w:pPr>
        <w:pStyle w:val="a5"/>
        <w:spacing w:line="240" w:lineRule="auto"/>
        <w:rPr>
          <w:sz w:val="28"/>
          <w:szCs w:val="28"/>
        </w:rPr>
      </w:pPr>
    </w:p>
    <w:p w:rsidR="00685B47" w:rsidRPr="00601144" w:rsidRDefault="00AA3C17" w:rsidP="00685B47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15.07.</w:t>
      </w:r>
      <w:r w:rsidR="00685B47" w:rsidRPr="00601144">
        <w:rPr>
          <w:b w:val="0"/>
          <w:sz w:val="28"/>
          <w:szCs w:val="28"/>
        </w:rPr>
        <w:t>2019 г.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 106</w:t>
      </w:r>
    </w:p>
    <w:p w:rsidR="00685B47" w:rsidRDefault="00685B47" w:rsidP="00685B47">
      <w:pPr>
        <w:pStyle w:val="a5"/>
        <w:spacing w:line="240" w:lineRule="auto"/>
        <w:rPr>
          <w:b w:val="0"/>
          <w:sz w:val="28"/>
          <w:szCs w:val="28"/>
        </w:rPr>
      </w:pPr>
      <w:proofErr w:type="gramStart"/>
      <w:r w:rsidRPr="00601144">
        <w:rPr>
          <w:b w:val="0"/>
          <w:sz w:val="28"/>
          <w:szCs w:val="28"/>
        </w:rPr>
        <w:t>х. Задонский</w:t>
      </w:r>
      <w:proofErr w:type="gramEnd"/>
    </w:p>
    <w:p w:rsidR="00685B47" w:rsidRPr="0025148F" w:rsidRDefault="00685B47" w:rsidP="00685B47">
      <w:pPr>
        <w:pStyle w:val="a5"/>
        <w:spacing w:line="240" w:lineRule="auto"/>
        <w:rPr>
          <w:b w:val="0"/>
          <w:sz w:val="28"/>
          <w:szCs w:val="28"/>
        </w:rPr>
      </w:pPr>
    </w:p>
    <w:p w:rsidR="00685B47" w:rsidRPr="00601144" w:rsidRDefault="00685B47" w:rsidP="00685B47">
      <w:pPr>
        <w:tabs>
          <w:tab w:val="left" w:pos="5954"/>
        </w:tabs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отчетный период 6 месяцев 2019 года</w:t>
      </w:r>
    </w:p>
    <w:p w:rsidR="00685B47" w:rsidRPr="00601144" w:rsidRDefault="00685B47" w:rsidP="00685B47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>эффективности муниципальных программ Задонского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Задонского сельского поселения и постановлением от 29.12.2018 № 2</w:t>
      </w:r>
      <w:r>
        <w:rPr>
          <w:bCs/>
          <w:kern w:val="2"/>
          <w:sz w:val="28"/>
          <w:szCs w:val="28"/>
        </w:rPr>
        <w:t>11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 w:rsidRPr="002E1828">
        <w:rPr>
          <w:kern w:val="2"/>
          <w:sz w:val="28"/>
          <w:szCs w:val="28"/>
        </w:rPr>
        <w:t>Развитие сетей наружного</w:t>
      </w:r>
      <w:proofErr w:type="gramEnd"/>
      <w:r w:rsidRPr="002E1828">
        <w:rPr>
          <w:kern w:val="2"/>
          <w:sz w:val="28"/>
          <w:szCs w:val="28"/>
        </w:rPr>
        <w:t xml:space="preserve"> освещения Задонского 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>Администрация Задонского сельского поселения</w:t>
      </w:r>
    </w:p>
    <w:p w:rsidR="00685B47" w:rsidRPr="00601144" w:rsidRDefault="00685B47" w:rsidP="00685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685B47" w:rsidRPr="00601144" w:rsidRDefault="00685B47" w:rsidP="00685B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685B47" w:rsidRPr="00601144" w:rsidRDefault="00685B47" w:rsidP="00685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отчетный период 6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685B47" w:rsidRPr="00601144" w:rsidRDefault="00685B47" w:rsidP="00685B47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proofErr w:type="gramStart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</w:t>
      </w:r>
      <w:proofErr w:type="gram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опубликованию на официальном сайте Администрации Задонского сельского поселения.</w:t>
      </w:r>
    </w:p>
    <w:p w:rsidR="00685B47" w:rsidRPr="00601144" w:rsidRDefault="00685B47" w:rsidP="00685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AA3C17" w:rsidRDefault="00AA3C17" w:rsidP="00685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C17" w:rsidRDefault="00AA3C17" w:rsidP="00685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B47" w:rsidRPr="00601144" w:rsidRDefault="00685B47" w:rsidP="00685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85B47" w:rsidRPr="00601144" w:rsidRDefault="00685B47" w:rsidP="00685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 С.И. Рябов</w:t>
      </w:r>
    </w:p>
    <w:p w:rsidR="00685B47" w:rsidRPr="00601144" w:rsidRDefault="00685B47" w:rsidP="00685B4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85B47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85B47" w:rsidRPr="00933568" w:rsidRDefault="00685B47" w:rsidP="00685B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85B47" w:rsidRPr="00933568" w:rsidRDefault="00AA3C17" w:rsidP="00685B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 106</w:t>
      </w:r>
      <w:r w:rsidR="00685B47" w:rsidRPr="00933568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15 07 2019 г.</w:t>
      </w:r>
    </w:p>
    <w:p w:rsidR="00685B47" w:rsidRPr="00933568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685B47" w:rsidRPr="000509B6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685B47">
        <w:rPr>
          <w:rFonts w:ascii="Times New Roman" w:hAnsi="Times New Roman"/>
          <w:kern w:val="2"/>
          <w:sz w:val="24"/>
          <w:szCs w:val="24"/>
        </w:rPr>
        <w:t>Развитие сетей наружного освещения Задонского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>» за отчетный период</w:t>
      </w:r>
      <w:r w:rsidRPr="000509B6">
        <w:rPr>
          <w:rFonts w:ascii="Times New Roman" w:hAnsi="Times New Roman" w:cs="Times New Roman"/>
          <w:sz w:val="24"/>
          <w:szCs w:val="24"/>
        </w:rPr>
        <w:t xml:space="preserve"> 6 месяцев 2019 года</w:t>
      </w:r>
    </w:p>
    <w:p w:rsidR="00685B47" w:rsidRPr="00933568" w:rsidRDefault="00685B47" w:rsidP="00685B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275"/>
      </w:tblGrid>
      <w:tr w:rsidR="00685B47" w:rsidRPr="00933568" w:rsidTr="00685B47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685B47" w:rsidRPr="00933568" w:rsidTr="00685B47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47" w:rsidRPr="00933568" w:rsidTr="00685B4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5B47" w:rsidRPr="00933568" w:rsidTr="00685B47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Развитие сетей наружного освещения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5B47" w:rsidRPr="00933568" w:rsidTr="00685B47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A12E29" w:rsidP="00F14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4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F14B0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F14B0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F14B0A" w:rsidP="00F14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179,3договора заключаются по мере необходимости</w:t>
            </w:r>
          </w:p>
        </w:tc>
      </w:tr>
      <w:tr w:rsidR="00685B47" w:rsidRPr="00933568" w:rsidTr="00685B4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FB510B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355BB" w:rsidRDefault="00685B47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оплата и обслуживание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F14B0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F14B0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F14B0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F14B0A" w:rsidP="00FA0768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678,2 оплата за уличное освещение производится ежемесячно</w:t>
            </w:r>
          </w:p>
        </w:tc>
      </w:tr>
      <w:tr w:rsidR="00685B47" w:rsidRPr="00933568" w:rsidTr="00685B4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FB510B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0966FF" w:rsidRDefault="00685B47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FA0768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F14B0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47" w:rsidRPr="00933568" w:rsidTr="00685B4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Default="00F14B0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Default="00F14B0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Default="00F14B0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Default="00F14B0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857,5</w:t>
            </w:r>
          </w:p>
        </w:tc>
      </w:tr>
    </w:tbl>
    <w:p w:rsidR="00685B47" w:rsidRDefault="00685B47" w:rsidP="00685B47"/>
    <w:p w:rsidR="00685B47" w:rsidRDefault="00685B47" w:rsidP="00685B47"/>
    <w:p w:rsidR="00685B47" w:rsidRDefault="00685B47" w:rsidP="00685B47"/>
    <w:p w:rsidR="00685B47" w:rsidRDefault="00685B47" w:rsidP="00685B47"/>
    <w:p w:rsidR="00C91F5E" w:rsidRDefault="00C91F5E"/>
    <w:sectPr w:rsidR="00C91F5E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B47"/>
    <w:rsid w:val="001F1A6E"/>
    <w:rsid w:val="00225A06"/>
    <w:rsid w:val="00685B47"/>
    <w:rsid w:val="00A12E29"/>
    <w:rsid w:val="00A449AC"/>
    <w:rsid w:val="00AA3C17"/>
    <w:rsid w:val="00C91F5E"/>
    <w:rsid w:val="00F14B0A"/>
    <w:rsid w:val="00FA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85B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85B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85B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85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8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2019-07-15T06:03:00Z</cp:lastPrinted>
  <dcterms:created xsi:type="dcterms:W3CDTF">2019-07-15T06:04:00Z</dcterms:created>
  <dcterms:modified xsi:type="dcterms:W3CDTF">2019-07-15T06:04:00Z</dcterms:modified>
</cp:coreProperties>
</file>